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3641393</wp:posOffset>
            </wp:positionH>
            <wp:positionV relativeFrom="page">
              <wp:posOffset>295493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69" w:rsidRPr="005747E5" w:rsidRDefault="00F01469" w:rsidP="00F01469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F01469" w:rsidRDefault="00F01469" w:rsidP="00F01469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377086" w:rsidRPr="00377086" w:rsidRDefault="00377086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377086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3A7BB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3A7BB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3A7BB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747" w:type="dxa"/>
        <w:tblLook w:val="04A0"/>
      </w:tblPr>
      <w:tblGrid>
        <w:gridCol w:w="2518"/>
        <w:gridCol w:w="7229"/>
      </w:tblGrid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377086" w:rsidRDefault="004E4398" w:rsidP="00F66477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377086" w:rsidRDefault="004E4398" w:rsidP="003770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Ханты-Мансийского района от 12 ноября 2018 года № 333 «О муниципальной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Ханты-Мансийского района «Развитие образования в Ханты-Мансийском районе на 2019 –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администрации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9D1B0B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9D1B0B" w:rsidRPr="00377086" w:rsidRDefault="009D1B0B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(муниципальное автономное дошкольное образовательное учреждение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 «Детский сад «Березка»п. Горноправдинск (далее – МАДОУ ХМР «Детский сад «Березка» 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  <w:r w:rsidR="00B228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854" w:rsidRPr="00377086" w:rsidRDefault="00B22854" w:rsidP="00B228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(муниципальное казенное учреждение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«Централизованная бухгалтерия» (далее - </w:t>
            </w:r>
            <w:r w:rsidR="00A3154D"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="00A3154D" w:rsidRPr="00B22854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A3154D">
              <w:rPr>
                <w:rFonts w:ascii="Times New Roman" w:hAnsi="Times New Roman"/>
                <w:sz w:val="28"/>
                <w:szCs w:val="28"/>
              </w:rPr>
              <w:t>(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3154D">
              <w:rPr>
                <w:rFonts w:ascii="Times New Roman" w:hAnsi="Times New Roman"/>
                <w:sz w:val="28"/>
                <w:szCs w:val="28"/>
              </w:rPr>
              <w:t>)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)</w:t>
            </w:r>
            <w:r w:rsidR="00312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  <w:p w:rsidR="00D22E85" w:rsidRPr="00377086" w:rsidRDefault="00D22E85" w:rsidP="00D22E8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377086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5.Обеспечение комплексной безопасности образовательных организаций</w:t>
            </w:r>
          </w:p>
          <w:p w:rsidR="00291A23" w:rsidRPr="00377086" w:rsidRDefault="00307EFA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</w:p>
          <w:p w:rsidR="00307EFA" w:rsidRPr="00377086" w:rsidRDefault="00291A23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10.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</w:p>
          <w:p w:rsidR="00D53036" w:rsidRPr="00377086" w:rsidRDefault="000220E6" w:rsidP="00D053B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</w:p>
          <w:p w:rsidR="000220E6" w:rsidRPr="00377086" w:rsidRDefault="000220E6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229" w:type="dxa"/>
          </w:tcPr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1.Портфель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</w:t>
            </w:r>
            <w:r w:rsidR="007F59A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4E4398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2.Портфель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тыс.рублей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121A9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0,0 тыс. рублей.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4E4398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112D7D" w:rsidRPr="008154A9">
              <w:rPr>
                <w:rFonts w:ascii="Times New Roman" w:eastAsia="Times New Roman" w:hAnsi="Times New Roman"/>
                <w:sz w:val="28"/>
                <w:szCs w:val="28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377086" w:rsidRPr="008154A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8154A9">
              <w:rPr>
                <w:rFonts w:ascii="Times New Roman" w:hAnsi="Times New Roman"/>
                <w:sz w:val="28"/>
                <w:szCs w:val="28"/>
              </w:rPr>
              <w:t>9</w:t>
            </w:r>
            <w:r w:rsidR="00DE2499">
              <w:rPr>
                <w:rFonts w:ascii="Times New Roman" w:hAnsi="Times New Roman"/>
                <w:sz w:val="28"/>
                <w:szCs w:val="28"/>
              </w:rPr>
              <w:t>2,7</w:t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DE2499">
              <w:rPr>
                <w:rFonts w:ascii="Times New Roman" w:hAnsi="Times New Roman"/>
                <w:sz w:val="28"/>
                <w:szCs w:val="28"/>
              </w:rPr>
              <w:t>6,1</w:t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B068E" w:rsidRPr="008154A9" w:rsidRDefault="00DB068E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2. Сохранение доли обучающихся в муниципальных общеобразовательных организациях, занимающихся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br/>
              <w:t xml:space="preserve">в одну смену, в общей численности обучающихся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br/>
              <w:t>в муниципальных общеобразовательных организациях – на уровне 100,0 %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3.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1,36 раза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4. 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935789">
              <w:rPr>
                <w:rFonts w:ascii="Times New Roman" w:hAnsi="Times New Roman"/>
                <w:sz w:val="28"/>
                <w:szCs w:val="28"/>
              </w:rPr>
              <w:t>1,4</w:t>
            </w:r>
            <w:bookmarkStart w:id="2" w:name="_GoBack"/>
            <w:bookmarkEnd w:id="2"/>
            <w:r w:rsidRPr="008154A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br/>
              <w:t>до 0%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5.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с 0% до 30% 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6. Увеличение доли детей в возрасте от 5 до 18 лет, охваченных дополнительным образованием с 72,8% до 83%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7. Увеличение охват</w:t>
            </w:r>
            <w:r w:rsidR="00A30BB5" w:rsidRPr="008154A9">
              <w:rPr>
                <w:rFonts w:ascii="Times New Roman" w:hAnsi="Times New Roman"/>
                <w:sz w:val="28"/>
                <w:szCs w:val="28"/>
              </w:rPr>
              <w:t>а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 xml:space="preserve"> детей деятельностью региональных центров выявления, поддержки и развития способностей и талантов у детей, молодежи, технопарков </w:t>
            </w:r>
            <w:r w:rsidR="00D530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r w:rsidR="00D53036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IT-куб</w:t>
            </w:r>
            <w:r w:rsidR="00D53036">
              <w:rPr>
                <w:rFonts w:ascii="Times New Roman" w:hAnsi="Times New Roman"/>
                <w:sz w:val="28"/>
                <w:szCs w:val="28"/>
              </w:rPr>
              <w:t>»</w:t>
            </w:r>
            <w:r w:rsidR="00A30BB5" w:rsidRPr="008154A9">
              <w:rPr>
                <w:rFonts w:ascii="Times New Roman" w:hAnsi="Times New Roman"/>
                <w:sz w:val="28"/>
                <w:szCs w:val="28"/>
              </w:rPr>
              <w:t xml:space="preserve"> с 0% до 10%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8. Увеличение доли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</w:t>
            </w:r>
            <w:r w:rsidR="007F59A0">
              <w:rPr>
                <w:rFonts w:ascii="Times New Roman" w:hAnsi="Times New Roman"/>
                <w:sz w:val="28"/>
                <w:szCs w:val="28"/>
              </w:rPr>
              <w:t>«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Билет в будущее</w:t>
            </w:r>
            <w:r w:rsidR="007F59A0">
              <w:rPr>
                <w:rFonts w:ascii="Times New Roman" w:hAnsi="Times New Roman"/>
                <w:sz w:val="28"/>
                <w:szCs w:val="28"/>
              </w:rPr>
              <w:t>»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 xml:space="preserve"> с 0% до 30%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9. Увеличение количества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 с 0 до 1 единицы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10. Увеличение доли общеобразовательных организаций, оснащённых в целях внедрения цифровой образовательной среды с 0% до 33,33%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11. 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с 0% до 15%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12. Увеличение доли педагогических работников, использующих сервисы федеральной информационно-сервисной платформы цифровой образовательной среды с 0% до 20%</w:t>
            </w:r>
          </w:p>
          <w:p w:rsidR="00127B36" w:rsidRDefault="00A30BB5" w:rsidP="00A30B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13. Увеличение доли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с 0% до 20%</w:t>
            </w:r>
          </w:p>
          <w:p w:rsidR="00041C04" w:rsidRDefault="00041C04" w:rsidP="00041C04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14. </w:t>
            </w: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доступности дошкольного образования для детей в возрасте от полутора до трех лет на уровне 100,0 %</w:t>
            </w:r>
          </w:p>
          <w:p w:rsidR="00A2555F" w:rsidRDefault="00041C04" w:rsidP="00A2555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2555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Сохранение д</w:t>
            </w:r>
            <w:r w:rsidR="008141D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ол</w:t>
            </w:r>
            <w:r w:rsidR="00A2555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8141D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педагогических работниковобщеобразовательныхорганизаций, получившихвознаграждение за классноеруководство, в общейчисленности педагогическихработников такой категории</w:t>
            </w:r>
            <w:r w:rsidR="00A2555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на уровне 100%</w:t>
            </w:r>
          </w:p>
          <w:p w:rsidR="00A22479" w:rsidRPr="007F59A0" w:rsidRDefault="008141DA" w:rsidP="007F59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F59A0" w:rsidRPr="007F59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Сохранение </w:t>
            </w:r>
            <w:r w:rsidR="007F59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A22479" w:rsidRPr="007F59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ол</w:t>
            </w:r>
            <w:r w:rsidR="007F59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A22479" w:rsidRPr="007F59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обучающихся,получающих начальное</w:t>
            </w:r>
          </w:p>
          <w:p w:rsidR="00A22479" w:rsidRPr="007F59A0" w:rsidRDefault="00A22479" w:rsidP="007F59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F59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общее образование вгосударственных имуниципальных</w:t>
            </w:r>
          </w:p>
          <w:p w:rsidR="00A22479" w:rsidRPr="007F59A0" w:rsidRDefault="00A22479" w:rsidP="007F59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F59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образовательныхорганизациях, получающихбесплатное горячее питание,к общему количествуобучающихся, получающихначальное общееобразование вгосударственных имуниципальныхобразовательныхорганизациях</w:t>
            </w:r>
            <w:r w:rsidR="007F59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на уровне 100%</w:t>
            </w:r>
          </w:p>
          <w:p w:rsidR="00041C04" w:rsidRDefault="00A22479" w:rsidP="00A2555F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536954">
              <w:rPr>
                <w:rFonts w:ascii="Times New Roman" w:hAnsi="Times New Roman"/>
                <w:sz w:val="28"/>
                <w:szCs w:val="28"/>
              </w:rPr>
              <w:t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 с 934 до 1 </w:t>
            </w:r>
            <w:r w:rsidR="000A3409">
              <w:rPr>
                <w:rFonts w:ascii="Times New Roman" w:hAnsi="Times New Roman"/>
                <w:sz w:val="28"/>
                <w:szCs w:val="28"/>
              </w:rPr>
              <w:t>312</w:t>
            </w:r>
            <w:r w:rsidR="0053695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D53036" w:rsidRDefault="00041C04" w:rsidP="00041C0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>
              <w:rPr>
                <w:rFonts w:ascii="Times New Roman" w:hAnsi="Times New Roman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377086">
              <w:rPr>
                <w:rFonts w:ascii="Times New Roman" w:hAnsi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536954" w:rsidRPr="00377086">
              <w:rPr>
                <w:rFonts w:ascii="Times New Roman" w:hAnsi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100,0 %</w:t>
            </w:r>
          </w:p>
          <w:p w:rsidR="007E5DE5" w:rsidRDefault="00536954" w:rsidP="007E5DE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Сохранение о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 w:rsidR="007E5DE5">
              <w:rPr>
                <w:rFonts w:ascii="Times New Roman" w:hAnsi="Times New Roman"/>
                <w:sz w:val="28"/>
                <w:szCs w:val="28"/>
              </w:rPr>
              <w:t>и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 питани</w:t>
            </w:r>
            <w:r w:rsidR="007E5DE5">
              <w:rPr>
                <w:rFonts w:ascii="Times New Roman" w:hAnsi="Times New Roman"/>
                <w:sz w:val="28"/>
                <w:szCs w:val="28"/>
              </w:rPr>
              <w:t>я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 детейв возрасте от 6 до 17 лет (включительно) в лагерях с дневнымпребыванием детей, в возрастеот 8 до 17 лет (включительно) -в палаточных лагерях, в возрасте от 14 до 17 лет (включительно) - в лагерях труда и отдыха с дневным пребыванием детей</w:t>
            </w:r>
            <w:r w:rsidR="007E5DE5">
              <w:rPr>
                <w:rFonts w:ascii="Times New Roman" w:hAnsi="Times New Roman"/>
                <w:sz w:val="28"/>
                <w:szCs w:val="28"/>
              </w:rPr>
              <w:t>, на уровне 100%</w:t>
            </w:r>
          </w:p>
          <w:p w:rsidR="00D53036" w:rsidRPr="008154A9" w:rsidRDefault="00A22479" w:rsidP="00A224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141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377086">
              <w:rPr>
                <w:rFonts w:ascii="Times New Roman" w:hAnsi="Times New Roman"/>
                <w:sz w:val="28"/>
                <w:szCs w:val="28"/>
              </w:rPr>
              <w:t>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100,0 %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4E4398" w:rsidRPr="00377086" w:rsidRDefault="00277801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10 0</w:t>
            </w:r>
            <w:r w:rsidR="00F52C92">
              <w:rPr>
                <w:rFonts w:ascii="Times New Roman" w:hAnsi="Times New Roman"/>
                <w:sz w:val="28"/>
                <w:szCs w:val="28"/>
              </w:rPr>
              <w:t>9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</w:t>
            </w:r>
            <w:r w:rsidR="00F52C92">
              <w:rPr>
                <w:rFonts w:ascii="Times New Roman" w:hAnsi="Times New Roman"/>
                <w:sz w:val="28"/>
                <w:szCs w:val="28"/>
              </w:rPr>
              <w:t> 107,7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E45AC2">
              <w:rPr>
                <w:rFonts w:ascii="Times New Roman" w:hAnsi="Times New Roman"/>
                <w:sz w:val="28"/>
                <w:szCs w:val="28"/>
              </w:rPr>
              <w:t> 1</w:t>
            </w:r>
            <w:r w:rsidR="00F52C92">
              <w:rPr>
                <w:rFonts w:ascii="Times New Roman" w:hAnsi="Times New Roman"/>
                <w:sz w:val="28"/>
                <w:szCs w:val="28"/>
              </w:rPr>
              <w:t>8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</w:t>
            </w:r>
            <w:r w:rsidR="00F52C92">
              <w:rPr>
                <w:rFonts w:ascii="Times New Roman" w:hAnsi="Times New Roman"/>
                <w:sz w:val="28"/>
                <w:szCs w:val="28"/>
              </w:rPr>
              <w:t> 330,1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 xml:space="preserve">2 017 098,5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E45AC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2 038 791,7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D053B3">
        <w:tc>
          <w:tcPr>
            <w:tcW w:w="2518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7229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1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32"/>
        <w:gridCol w:w="2123"/>
        <w:gridCol w:w="1214"/>
        <w:gridCol w:w="928"/>
        <w:gridCol w:w="928"/>
        <w:gridCol w:w="931"/>
        <w:gridCol w:w="815"/>
        <w:gridCol w:w="937"/>
        <w:gridCol w:w="1457"/>
        <w:gridCol w:w="4693"/>
      </w:tblGrid>
      <w:tr w:rsidR="003C4305" w:rsidRPr="00B35A1F" w:rsidTr="00DB772F">
        <w:trPr>
          <w:trHeight w:val="20"/>
        </w:trPr>
        <w:tc>
          <w:tcPr>
            <w:tcW w:w="149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70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50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623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DB772F">
        <w:trPr>
          <w:cantSplit/>
          <w:trHeight w:val="1134"/>
        </w:trPr>
        <w:tc>
          <w:tcPr>
            <w:tcW w:w="149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1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2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324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0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3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34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20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21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1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82" w:type="pct"/>
          </w:tcPr>
          <w:p w:rsidR="003C4305" w:rsidRPr="00AE1B1B" w:rsidRDefault="0090583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4305" w:rsidRPr="00AE1B1B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3C4305" w:rsidRPr="00AE1B1B" w:rsidRDefault="00833F4F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04" w:type="pct"/>
          </w:tcPr>
          <w:p w:rsidR="003C4305" w:rsidRPr="00AE1B1B" w:rsidRDefault="003C4305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623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35A1F">
              <w:rPr>
                <w:sz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>– численность обучающихся, занимающихся во вторую смену (форма № ОО-1, раздел 2.9, строки 01-03, графа 4);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строки 01-03, графа 5);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 – средний тестовый балл участников по соответствующему предмету.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233033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420" w:type="pct"/>
            <w:shd w:val="clear" w:color="auto" w:fill="auto"/>
          </w:tcPr>
          <w:p w:rsidR="00814367" w:rsidRPr="00233033" w:rsidRDefault="00935789" w:rsidP="0093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21" w:type="pct"/>
            <w:shd w:val="clear" w:color="auto" w:fill="auto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21" w:type="pct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</w:tcPr>
          <w:p w:rsidR="00814367" w:rsidRPr="00B35A1F" w:rsidRDefault="0090583E" w:rsidP="00814367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814367" w:rsidRPr="00B35A1F">
              <w:rPr>
                <w:bCs/>
                <w:sz w:val="20"/>
              </w:rPr>
              <w:t>оказатель о</w:t>
            </w:r>
            <w:r w:rsidR="00814367"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="00814367"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6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052BB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90583E" w:rsidRDefault="0090583E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Национальный проект «Образование», </w:t>
            </w:r>
            <w:r w:rsidR="003860F9"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егиональный проект «Современная школа».</w:t>
            </w:r>
          </w:p>
          <w:p w:rsidR="00814367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Методика расчета показателя утверждена </w:t>
            </w:r>
            <w:r w:rsidRPr="008271B6">
              <w:rPr>
                <w:bCs/>
                <w:sz w:val="20"/>
              </w:rPr>
              <w:t>Приказ</w:t>
            </w:r>
            <w:r>
              <w:rPr>
                <w:bCs/>
                <w:sz w:val="20"/>
              </w:rPr>
              <w:t>ом</w:t>
            </w:r>
            <w:r w:rsidRPr="008271B6">
              <w:rPr>
                <w:bCs/>
                <w:sz w:val="20"/>
              </w:rPr>
              <w:t xml:space="preserve"> Министерства просвещения РФ от 20 мая 2021 г. N 262 "Об утверждении методик расчета показателей федеральных проектов национального проекта "Образование"</w:t>
            </w:r>
            <w:r>
              <w:rPr>
                <w:bCs/>
                <w:sz w:val="20"/>
              </w:rPr>
              <w:t>.</w:t>
            </w:r>
          </w:p>
          <w:p w:rsidR="008271B6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Рассчитывается по формуле:</w:t>
            </w:r>
          </w:p>
          <w:p w:rsidR="008271B6" w:rsidRDefault="007877A6" w:rsidP="007877A6">
            <w:pPr>
              <w:pStyle w:val="ConsPlusNormal"/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A+</m:t>
                  </m:r>
                  <m:nary>
                    <m:naryPr>
                      <m:chr m:val="∑"/>
                      <m:limLoc m:val="subSup"/>
                      <m:grow m:val="o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100%</m:t>
              </m:r>
            </m:oMath>
            <w:r>
              <w:rPr>
                <w:sz w:val="20"/>
              </w:rPr>
              <w:t>,</w:t>
            </w:r>
          </w:p>
          <w:p w:rsidR="007877A6" w:rsidRPr="007877A6" w:rsidRDefault="007877A6" w:rsidP="007877A6">
            <w:pPr>
              <w:pStyle w:val="ConsPlusNormal"/>
              <w:rPr>
                <w:sz w:val="20"/>
              </w:rPr>
            </w:pPr>
            <w:r w:rsidRPr="007877A6">
              <w:rPr>
                <w:sz w:val="20"/>
              </w:rPr>
              <w:t>где: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>F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      </w:r>
          </w:p>
          <w:p w:rsidR="007877A6" w:rsidRPr="007877A6" w:rsidRDefault="007877A6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7877A6">
              <w:rPr>
                <w:sz w:val="20"/>
              </w:rPr>
              <w:t>А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:rsidR="007877A6" w:rsidRPr="007877A6" w:rsidRDefault="00AE1B1B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AE1B1B">
              <w:rPr>
                <w:rFonts w:ascii="Times New Roman CYR" w:hAnsi="Times New Roman CYR" w:cs="Times New Roman CYR"/>
                <w:noProof/>
                <w:szCs w:val="24"/>
                <w:lang w:eastAsia="ru-RU"/>
              </w:rPr>
              <w:drawing>
                <wp:inline distT="0" distB="0" distL="0" distR="0">
                  <wp:extent cx="115661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1" cy="2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7A6" w:rsidRPr="007877A6">
              <w:rPr>
                <w:sz w:val="20"/>
              </w:rPr>
              <w:t> 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>i - номер субъекта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>N - количество субъектов в Российской Федерации.</w:t>
            </w:r>
          </w:p>
          <w:p w:rsidR="008271B6" w:rsidRPr="007877A6" w:rsidRDefault="007877A6" w:rsidP="002865EB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>С - общая численность педагогических работников общеобразовательных организаций в соответствии с формой федерального статистического наблюдения</w:t>
            </w:r>
            <w:r w:rsidR="002865EB" w:rsidRPr="002865EB">
              <w:rPr>
                <w:sz w:val="20"/>
                <w:u w:val="single"/>
              </w:rPr>
              <w:t>№</w:t>
            </w:r>
            <w:hyperlink r:id="rId19" w:anchor="/document/74475509/entry/1000" w:history="1">
              <w:r w:rsidRPr="002865EB">
                <w:rPr>
                  <w:rStyle w:val="a6"/>
                  <w:color w:val="auto"/>
                  <w:sz w:val="20"/>
                </w:rPr>
                <w:t> OO-1</w:t>
              </w:r>
            </w:hyperlink>
            <w:r w:rsidRPr="007877A6">
              <w:rPr>
                <w:sz w:val="20"/>
              </w:rPr>
              <w:t> 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образования".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34" w:type="pct"/>
            <w:shd w:val="clear" w:color="auto" w:fill="auto"/>
          </w:tcPr>
          <w:p w:rsidR="00602BB2" w:rsidRPr="00B35A1F" w:rsidRDefault="00602BB2" w:rsidP="00602B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дополнительнымобразованием, в 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623" w:type="pct"/>
          </w:tcPr>
          <w:p w:rsid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Успех каждого ребенка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просвещения РФ от 20 мая 2021 г. N 262 "Об утверждении методик расчета показателей федеральных проектов национального проекта "Образование".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AF26CE" w:rsidRDefault="00AF26CE" w:rsidP="00AF2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609725" cy="5365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DOm - доля детей в возрасте от 5 до 18 лет, охваченных дополнительным образованием, процент;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2952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детей в возрасте от 5 до 18 лет (18 лет не включается), охваченных услугами дополнительного образования, на конец отчетного периода (в случае внедрения до 1 сентября 2021 г.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 учет ведется нарастающим итогом);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детей в возрасте от 5 до 18 лет (18 лет не включается), проживающих в Российской Федерации, на начало отчетного периода;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m - порядковый номер месяца отчетного года;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М - число месяцев отчетного года, по которым выполнена оценка в отчетном году;</w:t>
            </w:r>
          </w:p>
          <w:p w:rsidR="00602BB2" w:rsidRPr="00B35A1F" w:rsidRDefault="00AF26CE" w:rsidP="00AF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i - порядковый номер субъекта Российской Федерации на начало отчетного периода;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34" w:type="pct"/>
            <w:shd w:val="clear" w:color="auto" w:fill="auto"/>
          </w:tcPr>
          <w:p w:rsidR="00602BB2" w:rsidRPr="00B35A1F" w:rsidRDefault="00602BB2" w:rsidP="009142D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 xml:space="preserve">Охват детей деятельностью региональных центров выявления, поддержки и развития способностей и талантов у детей, молодежи, технопарков 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IT-куб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6CBD">
              <w:rPr>
                <w:rFonts w:ascii="Times New Roman" w:hAnsi="Times New Roman" w:cs="Times New Roman"/>
                <w:sz w:val="20"/>
                <w:szCs w:val="20"/>
              </w:rPr>
              <w:t xml:space="preserve"> в%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pct"/>
          </w:tcPr>
          <w:p w:rsidR="003860F9" w:rsidRDefault="003860F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0F9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 региональный проект «Успех каждого ребенка».</w:t>
            </w:r>
          </w:p>
          <w:p w:rsidR="000C1309" w:rsidRP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просвещения РФ от 20 мая 2021 г. N 262 "Об утверждении методик расчета показателей федеральных проектов национального проекта "Образование".</w:t>
            </w:r>
          </w:p>
          <w:p w:rsid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FD6C37" w:rsidRDefault="00FD6C37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6C37" w:rsidRDefault="00FD6C37" w:rsidP="0060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466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266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- 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"Ит-куб", процент;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m - порядковый номер месяца отчетного года;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М - число месяцев отчетного года, по которым выполнена оценка в отчетном году;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i - порядковый номер субъекта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I - количество субъектов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от 10 до 18 лет (18 лет не включается), охваченных деятельностью региональных центров выявления, поддержки и развития способностей и талантов у детей и молодежи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от 10 до 18 лет (18 лет не включается), охваченных деятельностью детских технопарков "Кванториум"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266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от 5 до 18 лет (18 лет не включается), охваченных деятельностью мобильных детских технопарков "Кванториум"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266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от 5 до 18 лет (18 лет не включается), охваченных деятельностью ключевых центров дополнительного образования детей (центров "Дом научной коллаборации")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5275" cy="266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от 5 до 18 лет (18 лет не включается), охваченных деятельностью ключевых центров цифрового образования "IT-куб"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0C1309" w:rsidRPr="00B35A1F" w:rsidRDefault="00AE1B1B" w:rsidP="0060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Chd - численность детей в возрасте от 5 до 18 лет (18 лет не включается), охваченных услугами дополнительного образования, на конец отчетного периода (в случае внедрения до 1 сентября 2021 г.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 учет ведется нарастающим итогом).</w:t>
            </w:r>
          </w:p>
        </w:tc>
      </w:tr>
      <w:tr w:rsidR="004A6CB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4A6CBD" w:rsidRDefault="004A6CBD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34" w:type="pct"/>
            <w:shd w:val="clear" w:color="auto" w:fill="auto"/>
          </w:tcPr>
          <w:p w:rsidR="004A6CBD" w:rsidRPr="00602BB2" w:rsidRDefault="004A6CBD" w:rsidP="00F075D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раммы 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420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ED3FB7" w:rsidRPr="00ED3FB7" w:rsidRDefault="00ED3FB7" w:rsidP="00ED3F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8A583D" w:rsidRP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Министерства просвещения РФ от 20 мая 2021 г. N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8A583D" w:rsidP="008A58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781050" cy="40566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32" cy="42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рамках программы 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Билет в будущее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соответствующий год, процент;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i -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число участников открытых онлайн-уроков, реализуемых с учетом опыта цикла открытых уроков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Проектория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, направленных на раннюю профориентацию за соответствующий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055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4" cy="21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число детей, принявших участие в мероприятиях по профессиональной ориентации в рамках реализации проекта "Билет в будущее" в соответствующем году;</w:t>
            </w:r>
          </w:p>
          <w:p w:rsidR="008A583D" w:rsidRP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количество обучающихся по образовательным программам основного и среднего общего образования в Российской Федерации за соответствующий год.</w:t>
            </w:r>
          </w:p>
          <w:p w:rsidR="004A6CBD" w:rsidRPr="000C1309" w:rsidRDefault="004A6CB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83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A583D" w:rsidRDefault="008A583D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3D" w:rsidRPr="008A583D" w:rsidRDefault="008A583D" w:rsidP="008A583D">
            <w:pPr>
              <w:pStyle w:val="aff5"/>
              <w:rPr>
                <w:sz w:val="20"/>
                <w:szCs w:val="20"/>
              </w:rPr>
            </w:pPr>
            <w:r w:rsidRPr="008A583D">
              <w:rPr>
                <w:sz w:val="20"/>
                <w:szCs w:val="20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  <w:r w:rsidR="00026122">
              <w:rPr>
                <w:sz w:val="20"/>
                <w:szCs w:val="20"/>
              </w:rPr>
              <w:t xml:space="preserve">в </w:t>
            </w:r>
            <w:r w:rsidRPr="008A583D">
              <w:rPr>
                <w:sz w:val="20"/>
                <w:szCs w:val="20"/>
              </w:rPr>
              <w:t>единица</w:t>
            </w:r>
            <w:r w:rsidR="0002612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</w:tcPr>
          <w:p w:rsidR="00ED3FB7" w:rsidRDefault="00ED3FB7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Министерства просвещения РФ от 20 мая 2021 г. N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543050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3925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единицы;</w:t>
            </w:r>
          </w:p>
          <w:p w:rsidR="00D86BCC" w:rsidRPr="008A583D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i-ый субъект Российской Федерации, выдающий сертификаты дополнительного образования в рамках системы персонифицированного финансирования дополнительного образования детей.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8A583D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общеобразовательных организаций, оснащённых в целях внедрения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50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623" w:type="pct"/>
          </w:tcPr>
          <w:p w:rsidR="00ED3FB7" w:rsidRDefault="00ED3FB7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Министерства просвещения РФ от 20 мая 2021 г.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проектов национального проекта 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133605" cy="457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41" cy="4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Fцос - доля общеобразовательных организаций, оснащенных в целях внедрения цифровой образовательной среды за отчетный год, процент;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Xi - число общеобразовательных организаций, оснащенных в целях внедрения цифровой образовательной среды, в i-ом субъекте Российской Федерации за отчетный год, единиц;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28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Yвсего - общее число общеобразовательных организаций в Российской Федерации в соответствии с </w:t>
            </w:r>
            <w:hyperlink r:id="rId39" w:history="1"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формой </w:t>
              </w:r>
              <w:r w:rsid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ОО-1</w:t>
              </w:r>
            </w:hyperlink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за отчетный период, единиц.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3" w:type="pct"/>
          </w:tcPr>
          <w:p w:rsidR="00ED3FB7" w:rsidRDefault="00ED3FB7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Наци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Министерства просвещения РФ от 20 мая 2021 г.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4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15" cy="45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численность педагогических работников в Российской Федерации в отчетном году в соответствии с </w:t>
            </w:r>
            <w:hyperlink r:id="rId44" w:history="1">
              <w:r w:rsid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формой 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OO-1</w:t>
              </w:r>
            </w:hyperlink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человек.</w:t>
            </w:r>
          </w:p>
        </w:tc>
      </w:tr>
      <w:tr w:rsidR="00DC119E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C119E" w:rsidRDefault="00DC119E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9E" w:rsidRPr="00D86BCC" w:rsidRDefault="00DC119E" w:rsidP="00026122">
            <w:pPr>
              <w:pStyle w:val="aff5"/>
              <w:rPr>
                <w:sz w:val="20"/>
                <w:szCs w:val="20"/>
              </w:rPr>
            </w:pPr>
            <w:r w:rsidRPr="00DC119E">
              <w:rPr>
                <w:sz w:val="20"/>
                <w:szCs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ED3FB7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Наци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Министерства просвещения РФ от 20 мая 2021 г. </w:t>
            </w:r>
            <w:r w:rsidR="003B6D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C119E" w:rsidRDefault="00DC119E" w:rsidP="00DC1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720240" cy="609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99" cy="61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число образовательных организаций, реализующих программы общего образования, 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Федерации, единиц;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49" w:history="1"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формой </w:t>
              </w:r>
              <w:r w:rsidR="002865EB"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OO-1</w:t>
              </w:r>
            </w:hyperlink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единиц.</w:t>
            </w:r>
          </w:p>
          <w:p w:rsidR="00DC119E" w:rsidRPr="00D86BCC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403B5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3B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B259F0" w:rsidP="00ED3FB7">
            <w:pPr>
              <w:pStyle w:val="aff5"/>
              <w:rPr>
                <w:sz w:val="20"/>
                <w:szCs w:val="20"/>
              </w:rPr>
            </w:pPr>
            <w:r w:rsidRPr="00B259F0">
              <w:rPr>
                <w:sz w:val="20"/>
                <w:szCs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ED3FB7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ED3FB7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Наци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Министерства просвещения РФ от 20 мая 2021 г.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 262 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B259F0" w:rsidP="00B259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229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33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число образовательных организаций, реализующих программы общего образования, 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Федерации, единиц;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B259F0" w:rsidRPr="00D86BCC" w:rsidRDefault="00B259F0" w:rsidP="0028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50" w:history="1"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формой </w:t>
              </w:r>
              <w:r w:rsidR="002865EB"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OO-1</w:t>
              </w:r>
            </w:hyperlink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единиц.</w:t>
            </w:r>
          </w:p>
        </w:tc>
      </w:tr>
      <w:tr w:rsidR="00864591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64591" w:rsidRDefault="00864591" w:rsidP="00864591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34" w:type="pct"/>
            <w:shd w:val="clear" w:color="auto" w:fill="auto"/>
          </w:tcPr>
          <w:p w:rsidR="00864591" w:rsidRPr="00B35A1F" w:rsidRDefault="00864591" w:rsidP="00864591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64591" w:rsidRPr="00B35A1F" w:rsidRDefault="00864591" w:rsidP="0086459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«Содействие занятости женщин - создание условий дошкольного образования дл</w:t>
            </w:r>
            <w:r w:rsidR="005A7B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детей в возрасте до трех лет».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Для расчета используются данные региональных государственных информационных систем, содержащих информацию о доступности дошкольного образования.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Алгоритм расчета: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 = (Чдо / (Чдо + Чду)) * 100%,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 - доступность дошкольного образования для детей в возрасте от 1,5 до 3 лет, процент;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Чдо - 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человек;</w:t>
            </w:r>
          </w:p>
          <w:p w:rsidR="00864591" w:rsidRPr="00B35A1F" w:rsidRDefault="00D57468" w:rsidP="00D574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Чду - численность детей в возрасте от 1,5 до 3 лет, не обеспеченных местом, нуждающихся в получении места в муниципальных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"Прием заявления,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указав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человек.</w:t>
            </w:r>
          </w:p>
        </w:tc>
      </w:tr>
      <w:tr w:rsidR="008141DA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1DA" w:rsidRDefault="008141DA" w:rsidP="008141D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34" w:type="pct"/>
            <w:shd w:val="clear" w:color="auto" w:fill="auto"/>
          </w:tcPr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организаций, получивших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вознаграждение за классное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руководство, в общей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численности педагогических</w:t>
            </w:r>
          </w:p>
          <w:p w:rsidR="008141DA" w:rsidRPr="00B35A1F" w:rsidRDefault="008141DA" w:rsidP="008141DA">
            <w:pPr>
              <w:pStyle w:val="af0"/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 такой категории</w:t>
            </w:r>
            <w:r w:rsid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1DA" w:rsidRPr="00B35A1F" w:rsidRDefault="008141DA" w:rsidP="008141DA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1DA" w:rsidRPr="008141DA" w:rsidRDefault="008141DA" w:rsidP="008141D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24E9">
              <w:rPr>
                <w:sz w:val="20"/>
                <w:szCs w:val="20"/>
              </w:rPr>
              <w:t>Расчет показателя выполняется путем соотношения численности</w:t>
            </w:r>
            <w:r w:rsidRPr="008141DA">
              <w:rPr>
                <w:sz w:val="20"/>
                <w:szCs w:val="20"/>
              </w:rPr>
              <w:t>педагогических работниковобщеобразовательныхорганизаций, получивших</w:t>
            </w:r>
          </w:p>
          <w:p w:rsidR="008141DA" w:rsidRPr="008141DA" w:rsidRDefault="008141DA" w:rsidP="008141D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классноеруководство, в общей</w:t>
            </w:r>
          </w:p>
          <w:p w:rsidR="008141DA" w:rsidRPr="002865EB" w:rsidRDefault="008141DA" w:rsidP="008141D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численности педагогическихработников такой категории</w:t>
            </w:r>
            <w:r w:rsidR="001D0C4E">
              <w:rPr>
                <w:sz w:val="20"/>
                <w:szCs w:val="20"/>
              </w:rPr>
              <w:t>.</w:t>
            </w:r>
          </w:p>
          <w:p w:rsidR="008141DA" w:rsidRPr="002865EB" w:rsidRDefault="008141DA" w:rsidP="008141D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8141DA" w:rsidRPr="002865EB" w:rsidRDefault="008141DA" w:rsidP="008141DA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8141DA" w:rsidRPr="002865EB" w:rsidRDefault="008141DA" w:rsidP="008141D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ДО = К</w:t>
            </w:r>
            <w:r w:rsidR="001D0C4E">
              <w:rPr>
                <w:sz w:val="20"/>
                <w:szCs w:val="20"/>
              </w:rPr>
              <w:t>п</w:t>
            </w:r>
            <w:r w:rsidRPr="002865EB">
              <w:rPr>
                <w:sz w:val="20"/>
                <w:szCs w:val="20"/>
              </w:rPr>
              <w:t xml:space="preserve"> / К</w:t>
            </w:r>
            <w:r w:rsidR="001D0C4E">
              <w:rPr>
                <w:sz w:val="20"/>
                <w:szCs w:val="20"/>
              </w:rPr>
              <w:t>к</w:t>
            </w:r>
            <w:r w:rsidRPr="002865EB">
              <w:rPr>
                <w:sz w:val="20"/>
                <w:szCs w:val="20"/>
              </w:rPr>
              <w:t xml:space="preserve"> х 100%, где</w:t>
            </w:r>
          </w:p>
          <w:p w:rsidR="008141DA" w:rsidRPr="002865EB" w:rsidRDefault="008141DA" w:rsidP="008141DA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1D0C4E" w:rsidRPr="008141DA" w:rsidRDefault="008141DA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- доля </w:t>
            </w:r>
            <w:r w:rsidR="001D0C4E" w:rsidRPr="008141DA">
              <w:rPr>
                <w:sz w:val="20"/>
                <w:szCs w:val="20"/>
              </w:rPr>
              <w:t>педагогических работниковобщеобразовательныхорганизаций, получивших</w:t>
            </w:r>
          </w:p>
          <w:p w:rsidR="008141DA" w:rsidRPr="002865EB" w:rsidRDefault="001D0C4E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1D0C4E" w:rsidRPr="008141DA" w:rsidRDefault="008141DA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п</w:t>
            </w:r>
            <w:r w:rsidRPr="002865EB">
              <w:rPr>
                <w:sz w:val="20"/>
                <w:szCs w:val="20"/>
              </w:rPr>
              <w:t xml:space="preserve"> - количество </w:t>
            </w:r>
            <w:r w:rsidR="001D0C4E" w:rsidRPr="008141DA">
              <w:rPr>
                <w:sz w:val="20"/>
                <w:szCs w:val="20"/>
              </w:rPr>
              <w:t>педагогических работниковобщеобразовательныхорганизаций, получивших</w:t>
            </w:r>
          </w:p>
          <w:p w:rsidR="008141DA" w:rsidRPr="002865EB" w:rsidRDefault="001D0C4E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8141DA" w:rsidRPr="002865EB" w:rsidRDefault="008141DA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aff4"/>
                <w:sz w:val="20"/>
                <w:szCs w:val="20"/>
                <w:lang w:eastAsia="en-US"/>
              </w:rPr>
            </w:pPr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к</w:t>
            </w:r>
            <w:r w:rsidRPr="002865EB">
              <w:rPr>
                <w:sz w:val="20"/>
                <w:szCs w:val="20"/>
              </w:rPr>
              <w:t xml:space="preserve"> - количество </w:t>
            </w:r>
            <w:r w:rsidR="001D0C4E" w:rsidRPr="008141DA">
              <w:rPr>
                <w:sz w:val="20"/>
                <w:szCs w:val="20"/>
              </w:rPr>
              <w:t xml:space="preserve">педагогических работниковобщеобразовательныхорганизаций, </w:t>
            </w:r>
            <w:r w:rsidR="001D0C4E">
              <w:rPr>
                <w:sz w:val="20"/>
                <w:szCs w:val="20"/>
              </w:rPr>
              <w:t xml:space="preserve">которым назначено </w:t>
            </w:r>
            <w:r w:rsidR="001D0C4E" w:rsidRPr="008141DA">
              <w:rPr>
                <w:sz w:val="20"/>
                <w:szCs w:val="20"/>
              </w:rPr>
              <w:t>вознаграждение за классноеруководство</w:t>
            </w:r>
          </w:p>
        </w:tc>
      </w:tr>
      <w:tr w:rsidR="00A22479" w:rsidRPr="00B35A1F" w:rsidTr="007E44B7">
        <w:trPr>
          <w:trHeight w:val="4667"/>
        </w:trPr>
        <w:tc>
          <w:tcPr>
            <w:tcW w:w="149" w:type="pct"/>
            <w:shd w:val="clear" w:color="auto" w:fill="auto"/>
          </w:tcPr>
          <w:p w:rsidR="00A22479" w:rsidRDefault="00794F1A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34" w:type="pct"/>
            <w:shd w:val="clear" w:color="auto" w:fill="auto"/>
          </w:tcPr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Доля обучающихся,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получающих начальное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общее 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организациях,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бесплатное горячее питание,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к общему количеству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обучающихся,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начальное общее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6624E9" w:rsidRDefault="00A22479" w:rsidP="00A22479">
            <w:pPr>
              <w:pStyle w:val="HTML0"/>
              <w:jc w:val="both"/>
              <w:rPr>
                <w:rFonts w:ascii="Times New Roman" w:hAnsi="Times New Roman" w:cs="Times New Roman"/>
              </w:rPr>
            </w:pPr>
            <w:r w:rsidRPr="00A22479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A22479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Расчет показателя выполняется путем соотношения численности обучающихся,получающих начальное</w:t>
            </w:r>
          </w:p>
          <w:p w:rsidR="00A22479" w:rsidRPr="00A22479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общее образование вгосударственных имуниципальныхобразовательныхорганизациях, получающихбесплатное горячее питание,к общему количествуобучающихся, получающихначальное общееобразование вгосударственных имуниципальныхобразовательныхорганизациях. 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 ДО = Кп / 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х 100%, где</w:t>
            </w:r>
          </w:p>
          <w:p w:rsidR="002F221B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 ДО - доля </w:t>
            </w:r>
            <w:r w:rsidR="002F221B" w:rsidRPr="00A22479">
              <w:rPr>
                <w:sz w:val="20"/>
                <w:szCs w:val="20"/>
              </w:rPr>
              <w:t>обучающихся,получающих начальное</w:t>
            </w:r>
          </w:p>
          <w:p w:rsidR="00A22479" w:rsidRPr="00A22479" w:rsidRDefault="002F221B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общее образование вгосударственных имуниципальныхобразовательныхорганизациях, получающихбесплатное горячее питание</w:t>
            </w:r>
            <w:r w:rsidR="00A22479" w:rsidRPr="00A22479">
              <w:rPr>
                <w:sz w:val="20"/>
                <w:szCs w:val="20"/>
              </w:rPr>
              <w:t>;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Кп - количество педагогических работников общеобразовательных организаций, получивших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вознаграждение за классное руководство;</w:t>
            </w:r>
          </w:p>
          <w:p w:rsidR="007E44B7" w:rsidRPr="007E44B7" w:rsidRDefault="00A22479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- количество </w:t>
            </w:r>
            <w:r w:rsidR="007E44B7" w:rsidRPr="007E44B7">
              <w:rPr>
                <w:sz w:val="20"/>
                <w:szCs w:val="20"/>
              </w:rPr>
              <w:t>обучающихся, получающих</w:t>
            </w:r>
          </w:p>
          <w:p w:rsidR="007E44B7" w:rsidRPr="007E44B7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начальное общее образование в государственных и</w:t>
            </w:r>
          </w:p>
          <w:p w:rsidR="00A22479" w:rsidRPr="006624E9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муниципальных образовательных</w:t>
            </w:r>
            <w:r w:rsidRPr="00A22479">
              <w:rPr>
                <w:rFonts w:cs="Courier New"/>
                <w:sz w:val="20"/>
                <w:szCs w:val="20"/>
              </w:rPr>
              <w:t>организациях</w:t>
            </w:r>
            <w:r>
              <w:rPr>
                <w:rFonts w:cs="Courier New"/>
                <w:sz w:val="20"/>
                <w:szCs w:val="20"/>
              </w:rPr>
              <w:t>.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34" w:type="pct"/>
            <w:shd w:val="clear" w:color="auto" w:fill="auto"/>
          </w:tcPr>
          <w:p w:rsidR="00A22479" w:rsidRPr="00FD3978" w:rsidRDefault="009150E5" w:rsidP="009150E5">
            <w:pPr>
              <w:pStyle w:val="HTML0"/>
              <w:jc w:val="both"/>
              <w:rPr>
                <w:rStyle w:val="disabled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="00A22479">
              <w:rPr>
                <w:rFonts w:ascii="Times New Roman" w:hAnsi="Times New Roman"/>
              </w:rPr>
              <w:t xml:space="preserve"> детей и молодежи</w:t>
            </w:r>
            <w:r w:rsidR="00A22479" w:rsidRPr="00FD3978">
              <w:rPr>
                <w:rFonts w:ascii="Times New Roman" w:hAnsi="Times New Roman"/>
              </w:rPr>
              <w:t xml:space="preserve">, </w:t>
            </w:r>
            <w:r w:rsidR="008C247A">
              <w:rPr>
                <w:rFonts w:ascii="Times New Roman" w:hAnsi="Times New Roman"/>
              </w:rPr>
              <w:t xml:space="preserve">в возрасте до 35 лет, </w:t>
            </w:r>
            <w:r w:rsidR="00A22479" w:rsidRPr="00FD3978">
              <w:rPr>
                <w:rFonts w:ascii="Times New Roman" w:hAnsi="Times New Roman"/>
              </w:rPr>
              <w:t>вовлеченных в социально активную деятельность через увеличение охвата патриотическими проектами</w:t>
            </w:r>
            <w:r w:rsidR="00A22479">
              <w:rPr>
                <w:rFonts w:ascii="Times New Roman" w:hAnsi="Times New Roman"/>
              </w:rPr>
              <w:t>,</w:t>
            </w:r>
            <w:r w:rsidR="00A22479" w:rsidRPr="00FD397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1623" w:type="pct"/>
          </w:tcPr>
          <w:p w:rsidR="00A22479" w:rsidRDefault="00A22479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Наци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воспитание граждан Российской Федерации»</w:t>
            </w:r>
            <w:r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22479" w:rsidRPr="008F2852" w:rsidRDefault="00A22479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2479" w:rsidRPr="0040215B" w:rsidRDefault="00A22479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Источником информации для расче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 Показателя являются данные, полученные комитетом по образованию администрации Ханты-Мансийского района, по итогам проведенных мероприятий на территории Ханты-Мансийского района.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>«Об утверждении плана основных мероприятий до 2020 года, проводимых в рамках Десятилетия детства»; распоряжение администрации Ханты-Мансийского районаот 06.12.2018 № 1273-р«Об утверждении плана основных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2018 – 2020 годы, посвященных проведению в Ханты-Мансийском районе Десятилетия детства в Российской Федерации»;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A22479" w:rsidRPr="00B35A1F" w:rsidRDefault="00A90D78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A2247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34" w:type="pct"/>
            <w:shd w:val="clear" w:color="auto" w:fill="auto"/>
          </w:tcPr>
          <w:p w:rsidR="00A22479" w:rsidRPr="00DB772F" w:rsidRDefault="00A22479" w:rsidP="00A2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>беспеченност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Источником информации для расчета Показателя являются данные,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полученные комитетом по образованию администрации Ханты-Мансийского района, по итогам проведенной оздоровительной кампании на территории Ханты-Мансийского района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rStyle w:val="aff6"/>
                <w:i w:val="0"/>
                <w:iCs w:val="0"/>
                <w:sz w:val="20"/>
                <w:szCs w:val="20"/>
              </w:rPr>
              <w:t>Расчет</w:t>
            </w:r>
            <w:r w:rsidRPr="002865EB">
              <w:rPr>
                <w:sz w:val="20"/>
                <w:szCs w:val="20"/>
              </w:rPr>
              <w:t> </w:t>
            </w:r>
            <w:r w:rsidRPr="002865EB">
              <w:rPr>
                <w:rStyle w:val="aff6"/>
                <w:i w:val="0"/>
                <w:iCs w:val="0"/>
                <w:sz w:val="20"/>
                <w:szCs w:val="20"/>
              </w:rPr>
              <w:t>показателя</w:t>
            </w:r>
            <w:r w:rsidRPr="002865EB">
              <w:rPr>
                <w:sz w:val="20"/>
                <w:szCs w:val="20"/>
              </w:rPr>
              <w:t xml:space="preserve"> выполняется путем соотношения численности граждан, получивших социальную поддержку, к общей численности граждан, имеющих право на их получение, за отчетный период, в процентном выражении. Доля обеспеченных жилыми помещениями детей, оставшихся без попечения родителей, и лиц из числа, детей, оставшихся без попечения родителей, состоявших на учёте на получение жилого помещения, включая лиц в возрасте от 23 лет и старше, за отчетный год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A22479" w:rsidRPr="002865EB" w:rsidRDefault="00A22479" w:rsidP="00A22479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ДО = Ко / Кс х 100%, где</w:t>
            </w:r>
          </w:p>
          <w:p w:rsidR="00A22479" w:rsidRPr="002865EB" w:rsidRDefault="00A22479" w:rsidP="00A22479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ДО 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rPr>
                <w:rStyle w:val="aff4"/>
                <w:sz w:val="20"/>
                <w:szCs w:val="20"/>
                <w:lang w:eastAsia="en-US"/>
              </w:rPr>
            </w:pPr>
            <w:r w:rsidRPr="002865EB">
              <w:rPr>
                <w:sz w:val="20"/>
                <w:szCs w:val="20"/>
              </w:rPr>
              <w:t>Кс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0" w:type="dxa"/>
        <w:tblInd w:w="113" w:type="dxa"/>
        <w:tblLook w:val="04A0"/>
      </w:tblPr>
      <w:tblGrid>
        <w:gridCol w:w="916"/>
        <w:gridCol w:w="2623"/>
        <w:gridCol w:w="1900"/>
        <w:gridCol w:w="1827"/>
        <w:gridCol w:w="1231"/>
        <w:gridCol w:w="1137"/>
        <w:gridCol w:w="1134"/>
        <w:gridCol w:w="1134"/>
        <w:gridCol w:w="993"/>
        <w:gridCol w:w="1275"/>
      </w:tblGrid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308A8" w:rsidRPr="000308A8" w:rsidTr="008845E2">
        <w:trPr>
          <w:trHeight w:val="315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Стимулирование лидеров и поддержка системы воспитания (ПНПО)                               (показатели </w:t>
            </w:r>
            <w:r w:rsidR="000B63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Развитие качества и содержания технологий образования                                                             (показатель </w:t>
            </w:r>
            <w:r w:rsidR="000B63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171 490,4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171 490,4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142 140,3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142 140,3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им. В.Г. Подпругина 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82 307,9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82 307,9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им. Героя Советского Союза В.Ф.Чухарева с. Нялинское»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23 596,9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23 596,9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6 262,3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6 262,3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п. Горноправдинск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5 689,8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5 689,8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Батово»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7 609,2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7 609,2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2.1.1.10.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Елизарово»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2 838,2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2 838,2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д. Ягурьях»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6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6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8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75 558,3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0308A8" w:rsidRPr="000308A8" w:rsidTr="008845E2">
        <w:trPr>
          <w:trHeight w:val="7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75 558,3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0308A8" w:rsidRPr="000308A8" w:rsidTr="008845E2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59 587,6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59 587,6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0308A8" w:rsidRPr="000308A8" w:rsidTr="008845E2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0308A8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14 370,7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0308A8" w:rsidRPr="000308A8" w:rsidTr="008845E2">
        <w:trPr>
          <w:trHeight w:val="4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14 370,7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08A8" w:rsidRPr="000308A8" w:rsidTr="008845E2">
        <w:trPr>
          <w:trHeight w:val="8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31 735,2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0308A8" w:rsidRPr="000308A8" w:rsidTr="008845E2">
        <w:trPr>
          <w:trHeight w:val="12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31 735,2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15 942,9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15 942,9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11 722,6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11 722,6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4 001,7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4 001,7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308A8" w:rsidRPr="000308A8" w:rsidTr="008845E2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60 015,8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60 015,8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0308A8" w:rsidRPr="000308A8" w:rsidTr="008845E2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42 754,8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0308A8" w:rsidRPr="000308A8" w:rsidTr="008845E2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42 754,8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17 171,0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17 171,0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0308A8" w:rsidRPr="000308A8" w:rsidTr="008845E2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6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308A8" w:rsidTr="008845E2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161 013,4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0308A8" w:rsidRPr="000308A8" w:rsidTr="008845E2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161 013,4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0308A8" w:rsidRPr="000308A8" w:rsidTr="008845E2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111 311,6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38 040,6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0308A8" w:rsidRPr="000308A8" w:rsidTr="008845E2">
        <w:trPr>
          <w:trHeight w:val="4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111 311,6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38 040,6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0308A8" w:rsidRPr="000308A8" w:rsidTr="008845E2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45 759,8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15 447,8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0308A8" w:rsidRPr="000308A8" w:rsidTr="008845E2">
        <w:trPr>
          <w:trHeight w:val="4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45 759,8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15 447,8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525 686,0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525 686,0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0308A8" w:rsidRPr="000308A8" w:rsidTr="008845E2">
        <w:trPr>
          <w:trHeight w:val="315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</w:t>
            </w:r>
            <w:r w:rsidR="000B63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34 465,3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13 733,9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34 465,3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13 733,9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34 465,3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13 733,9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23 975,5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52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23 975,5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72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</w:t>
            </w:r>
            <w:r w:rsidR="000B63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130 691,7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101 816,4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98 505,2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125 973,3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101 342,6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98 503,0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10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4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308A8" w:rsidTr="008845E2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46 137,5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6 963,6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14 816,5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6 963,6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11 336,4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6 963,6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10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4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1 765,1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1 765,1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211 294,5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46 662,1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28 588,6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151 098,2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31 001,6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28 588,6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9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144 306,9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29 261,6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28 588,6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136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08A8" w:rsidRPr="000308A8" w:rsidTr="008845E2">
        <w:trPr>
          <w:trHeight w:val="315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0308A8" w:rsidRPr="000308A8" w:rsidTr="008845E2">
        <w:trPr>
          <w:trHeight w:val="3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10, 11, 12, 13, 14</w:t>
            </w:r>
            <w:r w:rsidR="00BE10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15, 16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6 178 319,3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1 307 042,0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1 290 197,1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1 310 215,5</w:t>
            </w:r>
          </w:p>
        </w:tc>
      </w:tr>
      <w:tr w:rsidR="000308A8" w:rsidRPr="000308A8" w:rsidTr="008845E2">
        <w:trPr>
          <w:trHeight w:val="4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144 587,8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308A8" w:rsidTr="008845E2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6 032 535,2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1 262 771,3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0308A8" w:rsidRPr="000308A8" w:rsidTr="008845E2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1 196,3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308A8" w:rsidTr="008845E2">
        <w:trPr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1 196,3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308A8" w:rsidTr="008845E2">
        <w:trPr>
          <w:trHeight w:val="8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0308A8" w:rsidRPr="000308A8" w:rsidTr="008845E2">
        <w:trPr>
          <w:trHeight w:val="7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308A8" w:rsidTr="008845E2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6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Ханты-Мансийского района (МКУ ХМР "ЦБ")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18 624,0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308A8" w:rsidTr="008845E2">
        <w:trPr>
          <w:trHeight w:val="5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18 624,0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243 975,1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243 975,1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134 361,4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134 361,4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27 634,9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8 379,3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3 601,0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16 212,2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4 401,2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1 196,3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1 196,3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308A8" w:rsidTr="008845E2">
        <w:trPr>
          <w:trHeight w:val="105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5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66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</w:t>
            </w:r>
            <w:r w:rsidR="000B63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635 946,1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0308A8" w:rsidRPr="000308A8" w:rsidTr="008845E2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635 946,1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2)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1 193 983,7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225 438,6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221 869,9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1 193 983,7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225 438,6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221 869,9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1 193 983,7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225 438,6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221 869,9</w:t>
            </w:r>
          </w:p>
        </w:tc>
      </w:tr>
      <w:tr w:rsidR="000308A8" w:rsidRPr="000308A8" w:rsidTr="008845E2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1 184 590,5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219 898,7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219 521,6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1 184 590,5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219 898,7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219 521,6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</w:t>
            </w:r>
            <w:r w:rsidR="000B63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461 725,0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460 053,5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459 918,0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0308A8" w:rsidRPr="000308A8" w:rsidTr="008845E2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02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322 064,0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322 064,0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</w:t>
            </w:r>
            <w:r w:rsidR="000B63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6,9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308A8" w:rsidTr="008845E2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67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308A8" w:rsidRPr="000308A8" w:rsidTr="008845E2">
        <w:trPr>
          <w:trHeight w:val="7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308A8" w:rsidRPr="000308A8" w:rsidTr="008845E2">
        <w:trPr>
          <w:trHeight w:val="7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0308A8" w:rsidRPr="000308A8" w:rsidTr="008845E2">
        <w:trPr>
          <w:trHeight w:val="7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дополнительного образования детей в пределах регионального проекта "Успех каждого ребенка" национального проекта "Образование" (показатель 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2 141,3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0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02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0308A8" w:rsidRPr="000308A8" w:rsidTr="008845E2">
        <w:trPr>
          <w:trHeight w:val="34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308A8" w:rsidTr="008845E2">
        <w:trPr>
          <w:trHeight w:val="2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153 227,6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153 227,6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6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Ханты-Мансийского района (МКУ ХМР "ЦБ")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245 196,0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308A8" w:rsidTr="008845E2">
        <w:trPr>
          <w:trHeight w:val="6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245 196,0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9 052 010,8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1 899 119,1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1 864 175,8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1 839 604,4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1 859 245,7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6 033 554,8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2 873 216,3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621 803,4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557 487,5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8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2 871 884,5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557 133,8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549 030,2</w:t>
            </w:r>
          </w:p>
        </w:tc>
      </w:tr>
      <w:tr w:rsidR="000308A8" w:rsidRPr="000308A8" w:rsidTr="008845E2">
        <w:trPr>
          <w:trHeight w:val="106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1 331,8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308A8" w:rsidTr="008845E2">
        <w:trPr>
          <w:trHeight w:val="102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(показатели </w:t>
            </w:r>
            <w:r w:rsidR="000B63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0308A8" w:rsidRPr="000308A8" w:rsidTr="008845E2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BE10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</w:t>
            </w:r>
            <w:r w:rsidR="00BE10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0308A8" w:rsidRPr="000308A8" w:rsidTr="008845E2">
        <w:trPr>
          <w:trHeight w:val="6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0308A8" w:rsidRPr="000308A8" w:rsidTr="008845E2">
        <w:trPr>
          <w:trHeight w:val="7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BE10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Организация отдыха и оздоровления детей                                                                 (показатель 1</w:t>
            </w:r>
            <w:r w:rsidR="00BE10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8, 19)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56 985,3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0308A8" w:rsidRPr="000308A8" w:rsidTr="008845E2">
        <w:trPr>
          <w:trHeight w:val="8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37 436,1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0308A8" w:rsidRPr="000308A8" w:rsidTr="008845E2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19 549,2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0308A8" w:rsidRPr="000308A8" w:rsidTr="008845E2">
        <w:trPr>
          <w:trHeight w:val="6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7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13 560,0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0308A8" w:rsidRPr="000308A8" w:rsidTr="008845E2">
        <w:trPr>
          <w:trHeight w:val="14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308A8" w:rsidRPr="000308A8" w:rsidTr="008845E2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21 866,4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0308A8" w:rsidRPr="000308A8" w:rsidTr="008845E2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8 983,5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0308A8" w:rsidRPr="000308A8" w:rsidTr="008845E2">
        <w:trPr>
          <w:trHeight w:val="3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12 882,9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0308A8" w:rsidRPr="000308A8" w:rsidTr="008845E2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6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6 893,7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0308A8" w:rsidRPr="000308A8" w:rsidTr="008845E2">
        <w:trPr>
          <w:trHeight w:val="10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308A8" w:rsidRPr="000308A8" w:rsidTr="008845E2">
        <w:trPr>
          <w:trHeight w:val="64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0308A8" w:rsidRPr="000308A8" w:rsidTr="008845E2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18 417,6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7 713,6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10 704,0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5 561,4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0308A8" w:rsidRPr="000308A8" w:rsidTr="008845E2">
        <w:trPr>
          <w:trHeight w:val="12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5 142,6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3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308A8" w:rsidTr="008845E2">
        <w:trPr>
          <w:trHeight w:val="8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308A8" w:rsidTr="008845E2">
        <w:trPr>
          <w:trHeight w:val="2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20 791,5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15 025,2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0308A8" w:rsidRPr="000308A8" w:rsidTr="008845E2">
        <w:trPr>
          <w:trHeight w:val="12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63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</w:t>
            </w:r>
            <w:r w:rsidR="000B6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 8</w:t>
            </w: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9 695,3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308A8" w:rsidTr="008845E2">
        <w:trPr>
          <w:trHeight w:val="14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9 695,3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9 185,3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9 185,3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4 215,7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4 215,7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7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4 946,1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7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4 946,1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7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308A8" w:rsidTr="008845E2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308A8" w:rsidTr="008845E2">
        <w:trPr>
          <w:trHeight w:val="20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8A8" w:rsidRPr="000308A8" w:rsidRDefault="000308A8" w:rsidP="00BE10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</w:t>
            </w:r>
            <w:r w:rsidR="00BE10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8, 20</w:t>
            </w: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216 081,2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83 084,5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0308A8" w:rsidRPr="000308A8" w:rsidTr="008845E2">
        <w:trPr>
          <w:trHeight w:val="17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216 081,2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83 084,5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0308A8" w:rsidRPr="000308A8" w:rsidTr="008845E2">
        <w:trPr>
          <w:trHeight w:val="72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0308A8" w:rsidRPr="000308A8" w:rsidTr="008845E2">
        <w:trPr>
          <w:trHeight w:val="7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0308A8" w:rsidRPr="000308A8" w:rsidTr="008845E2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0308A8" w:rsidRPr="000308A8" w:rsidTr="008845E2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0308A8" w:rsidRPr="000308A8" w:rsidTr="008845E2">
        <w:trPr>
          <w:trHeight w:val="94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"Поддержка семьи, материнства и детства" государственной программы "Социальное и демографическое развитие" за счет средств бюджета автономного округа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78 712,2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308A8" w:rsidTr="008845E2">
        <w:trPr>
          <w:trHeight w:val="12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78 712,2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308A8" w:rsidTr="008845E2">
        <w:trPr>
          <w:trHeight w:val="10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308A8" w:rsidTr="008845E2">
        <w:trPr>
          <w:trHeight w:val="10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291 717,4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253 517,3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38 200,1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32 210,9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0308A8" w:rsidRPr="000308A8" w:rsidTr="008845E2">
        <w:trPr>
          <w:trHeight w:val="127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10 091 107,7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2 039 685,3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2 181 330,1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6 347 268,4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1 359 205,6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3 598 599,6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746 709,1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779 078,6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3 584 487,3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776 728,5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646 953,9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646 576,8</w:t>
            </w:r>
          </w:p>
        </w:tc>
      </w:tr>
      <w:tr w:rsidR="000308A8" w:rsidRPr="000308A8" w:rsidTr="008845E2">
        <w:trPr>
          <w:trHeight w:val="127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14 112,3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2 373,5</w:t>
            </w:r>
          </w:p>
        </w:tc>
      </w:tr>
      <w:tr w:rsidR="000308A8" w:rsidRPr="000308A8" w:rsidTr="008845E2">
        <w:trPr>
          <w:trHeight w:val="102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181 185,6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136 649,8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131 598,5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27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9 909 922,1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2 014 642,5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2 159 705,1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6 302 732,6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1 359 205,6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3 461 949,8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721 666,3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757 453,6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3 452 888,8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755 103,5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646 953,9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646 576,8</w:t>
            </w:r>
          </w:p>
        </w:tc>
      </w:tr>
      <w:tr w:rsidR="000308A8" w:rsidRPr="000308A8" w:rsidTr="008845E2">
        <w:trPr>
          <w:trHeight w:val="127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9 061,0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2 373,5</w:t>
            </w:r>
          </w:p>
        </w:tc>
      </w:tr>
      <w:tr w:rsidR="000308A8" w:rsidRPr="000308A8" w:rsidTr="008845E2">
        <w:trPr>
          <w:trHeight w:val="102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9 102 993,0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1 927 897,6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1 874 385,6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1 830 674,8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1 850 316,1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6 073 235,2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1 265 014,0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1 247 123,1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1 266 986,6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2 884 518,1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634 921,4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566 325,7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2 874 092,0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564 257,8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537 391,9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537 014,8</w:t>
            </w:r>
          </w:p>
        </w:tc>
      </w:tr>
      <w:tr w:rsidR="000308A8" w:rsidRPr="000308A8" w:rsidTr="008845E2">
        <w:trPr>
          <w:trHeight w:val="127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10 426,1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2 091,3</w:t>
            </w:r>
          </w:p>
        </w:tc>
      </w:tr>
      <w:tr w:rsidR="000308A8" w:rsidRPr="000308A8" w:rsidTr="008845E2">
        <w:trPr>
          <w:trHeight w:val="102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344 753,8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92 846,9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320 123,1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92 846,9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317 283,5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92 846,9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27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46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308A8" w:rsidTr="008845E2">
        <w:trPr>
          <w:trHeight w:val="60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308A8" w:rsidTr="008845E2">
        <w:trPr>
          <w:trHeight w:val="25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0308A8" w:rsidRPr="000308A8" w:rsidTr="008845E2">
        <w:trPr>
          <w:trHeight w:val="63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27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127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по финансам, сельские поселения))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5 115,7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5 115,7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«Организационно-методический центр»))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4 946,1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4 946,1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78 712,2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78 712,2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10 (администрация Ханты-Мансийского района (МКУ ХМР "ЦБ"))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263 820,0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18 624,0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245 196,0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308A8" w:rsidTr="008845E2">
        <w:trPr>
          <w:trHeight w:val="31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8A8" w:rsidRPr="000308A8" w:rsidTr="008845E2">
        <w:trPr>
          <w:trHeight w:val="510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245 196,0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308A8" w:rsidTr="008845E2">
        <w:trPr>
          <w:trHeight w:val="1275"/>
        </w:trPr>
        <w:tc>
          <w:tcPr>
            <w:tcW w:w="5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8" w:rsidRPr="000308A8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0308A8" w:rsidRDefault="000308A8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8A8" w:rsidRDefault="000308A8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8A8" w:rsidRDefault="000308A8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8A8" w:rsidRDefault="000308A8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C74" w:rsidRDefault="00406C74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C74" w:rsidRDefault="00406C74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FA526E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6)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39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13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граждан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93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083B1C" w:rsidRDefault="00114B1A" w:rsidP="00FA526E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Ресурсного центра – детский технопарк «Мини-Кванториум» Ханты-Мансийского района 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E712E0" w:rsidRDefault="00E712E0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A1A" w:rsidRPr="0020792D" w:rsidRDefault="002E2A1A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E712E0" w:rsidRDefault="00E712E0" w:rsidP="00E712E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ГлаваХанты-Мансийского районаК.Р.Минулин</w:t>
      </w: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51"/>
      <w:headerReference w:type="default" r:id="rId52"/>
      <w:headerReference w:type="first" r:id="rId5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B2" w:rsidRDefault="003A7BB2">
      <w:r>
        <w:separator/>
      </w:r>
    </w:p>
  </w:endnote>
  <w:endnote w:type="continuationSeparator" w:id="1">
    <w:p w:rsidR="003A7BB2" w:rsidRDefault="003A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B2" w:rsidRDefault="003A7BB2">
      <w:r>
        <w:separator/>
      </w:r>
    </w:p>
  </w:footnote>
  <w:footnote w:type="continuationSeparator" w:id="1">
    <w:p w:rsidR="003A7BB2" w:rsidRDefault="003A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Content>
      <w:p w:rsidR="003A7BB2" w:rsidRPr="001E27FF" w:rsidRDefault="003A7BB2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17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B2" w:rsidRDefault="003A7B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B2" w:rsidRPr="00DA75B8" w:rsidRDefault="003A7BB2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BA17A6">
      <w:rPr>
        <w:rFonts w:ascii="Times New Roman" w:hAnsi="Times New Roman" w:cs="Times New Roman"/>
        <w:noProof/>
      </w:rPr>
      <w:t>26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B2" w:rsidRDefault="003A7B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00E69"/>
    <w:rsid w:val="00003BD0"/>
    <w:rsid w:val="00007329"/>
    <w:rsid w:val="00012676"/>
    <w:rsid w:val="00013BFC"/>
    <w:rsid w:val="00015A26"/>
    <w:rsid w:val="0001751D"/>
    <w:rsid w:val="00020131"/>
    <w:rsid w:val="000220E6"/>
    <w:rsid w:val="000231EC"/>
    <w:rsid w:val="000255FA"/>
    <w:rsid w:val="00026122"/>
    <w:rsid w:val="0002781A"/>
    <w:rsid w:val="000308A8"/>
    <w:rsid w:val="00031391"/>
    <w:rsid w:val="000364F1"/>
    <w:rsid w:val="000376AF"/>
    <w:rsid w:val="000416CF"/>
    <w:rsid w:val="00041C04"/>
    <w:rsid w:val="00042D77"/>
    <w:rsid w:val="0004526E"/>
    <w:rsid w:val="0005014D"/>
    <w:rsid w:val="00051F29"/>
    <w:rsid w:val="00052BB6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17BF"/>
    <w:rsid w:val="000A1A9E"/>
    <w:rsid w:val="000A3409"/>
    <w:rsid w:val="000A4316"/>
    <w:rsid w:val="000A693B"/>
    <w:rsid w:val="000A79F4"/>
    <w:rsid w:val="000B06A7"/>
    <w:rsid w:val="000B2907"/>
    <w:rsid w:val="000B6367"/>
    <w:rsid w:val="000C093D"/>
    <w:rsid w:val="000C1309"/>
    <w:rsid w:val="000C1CAC"/>
    <w:rsid w:val="000C1DC1"/>
    <w:rsid w:val="000C2D43"/>
    <w:rsid w:val="000C45DF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44E4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0C4E"/>
    <w:rsid w:val="001D1796"/>
    <w:rsid w:val="001D378B"/>
    <w:rsid w:val="001D3BCC"/>
    <w:rsid w:val="001D3D37"/>
    <w:rsid w:val="001D77AE"/>
    <w:rsid w:val="001E0AA2"/>
    <w:rsid w:val="001E1B00"/>
    <w:rsid w:val="001E27FF"/>
    <w:rsid w:val="001E3F76"/>
    <w:rsid w:val="001E6D8E"/>
    <w:rsid w:val="001E7CE4"/>
    <w:rsid w:val="001F2FCD"/>
    <w:rsid w:val="001F3CA6"/>
    <w:rsid w:val="001F7BA1"/>
    <w:rsid w:val="002004C9"/>
    <w:rsid w:val="00200C38"/>
    <w:rsid w:val="00201163"/>
    <w:rsid w:val="002028DF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33"/>
    <w:rsid w:val="002330D2"/>
    <w:rsid w:val="00233F1A"/>
    <w:rsid w:val="002347E9"/>
    <w:rsid w:val="002371B6"/>
    <w:rsid w:val="00243942"/>
    <w:rsid w:val="00251D9C"/>
    <w:rsid w:val="002548E1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5EB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B7B96"/>
    <w:rsid w:val="002C3CF8"/>
    <w:rsid w:val="002C65BF"/>
    <w:rsid w:val="002C6CDE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221B"/>
    <w:rsid w:val="002F5D94"/>
    <w:rsid w:val="002F5FD1"/>
    <w:rsid w:val="002F62AD"/>
    <w:rsid w:val="003024D2"/>
    <w:rsid w:val="003038D9"/>
    <w:rsid w:val="003041E2"/>
    <w:rsid w:val="00307EFA"/>
    <w:rsid w:val="00311D5C"/>
    <w:rsid w:val="0031274F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47F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60F9"/>
    <w:rsid w:val="0038716E"/>
    <w:rsid w:val="00390A1E"/>
    <w:rsid w:val="003925E3"/>
    <w:rsid w:val="003A1EDA"/>
    <w:rsid w:val="003A22FF"/>
    <w:rsid w:val="003A2D4B"/>
    <w:rsid w:val="003A583E"/>
    <w:rsid w:val="003A7BB2"/>
    <w:rsid w:val="003B3991"/>
    <w:rsid w:val="003B5F0A"/>
    <w:rsid w:val="003B6DF2"/>
    <w:rsid w:val="003B73FC"/>
    <w:rsid w:val="003C0FE6"/>
    <w:rsid w:val="003C4305"/>
    <w:rsid w:val="003D0B3D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215B"/>
    <w:rsid w:val="00403B5B"/>
    <w:rsid w:val="00404E1D"/>
    <w:rsid w:val="00405914"/>
    <w:rsid w:val="00405D66"/>
    <w:rsid w:val="00406C74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379F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A6CBD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36954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85B4F"/>
    <w:rsid w:val="00587F52"/>
    <w:rsid w:val="005A028C"/>
    <w:rsid w:val="005A4EA7"/>
    <w:rsid w:val="005A616E"/>
    <w:rsid w:val="005A7B1C"/>
    <w:rsid w:val="005B0A17"/>
    <w:rsid w:val="005B1027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2BB2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127"/>
    <w:rsid w:val="00647A4A"/>
    <w:rsid w:val="00651266"/>
    <w:rsid w:val="00651958"/>
    <w:rsid w:val="00651C6C"/>
    <w:rsid w:val="00661473"/>
    <w:rsid w:val="006624E9"/>
    <w:rsid w:val="00664C04"/>
    <w:rsid w:val="006659BB"/>
    <w:rsid w:val="00665D16"/>
    <w:rsid w:val="00666704"/>
    <w:rsid w:val="00666F1F"/>
    <w:rsid w:val="006755CB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01CE"/>
    <w:rsid w:val="006D1F38"/>
    <w:rsid w:val="006D3C31"/>
    <w:rsid w:val="006D43C8"/>
    <w:rsid w:val="006D4425"/>
    <w:rsid w:val="006D4916"/>
    <w:rsid w:val="006D52E8"/>
    <w:rsid w:val="006D5899"/>
    <w:rsid w:val="006D64AB"/>
    <w:rsid w:val="006D71D1"/>
    <w:rsid w:val="006E0309"/>
    <w:rsid w:val="006E3F3D"/>
    <w:rsid w:val="006E4F76"/>
    <w:rsid w:val="006E517A"/>
    <w:rsid w:val="006F04ED"/>
    <w:rsid w:val="006F1550"/>
    <w:rsid w:val="006F4BA2"/>
    <w:rsid w:val="007010F2"/>
    <w:rsid w:val="00702C4E"/>
    <w:rsid w:val="00704770"/>
    <w:rsid w:val="0070546F"/>
    <w:rsid w:val="007068D1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0EA8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7A6"/>
    <w:rsid w:val="00787BFA"/>
    <w:rsid w:val="0079146A"/>
    <w:rsid w:val="00791EF3"/>
    <w:rsid w:val="00794F1A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4B7"/>
    <w:rsid w:val="007E4DF1"/>
    <w:rsid w:val="007E5933"/>
    <w:rsid w:val="007E59CA"/>
    <w:rsid w:val="007E5DE5"/>
    <w:rsid w:val="007E68F2"/>
    <w:rsid w:val="007E6A95"/>
    <w:rsid w:val="007E7536"/>
    <w:rsid w:val="007E7A7B"/>
    <w:rsid w:val="007F59A0"/>
    <w:rsid w:val="008013E2"/>
    <w:rsid w:val="00804749"/>
    <w:rsid w:val="008141DA"/>
    <w:rsid w:val="00814367"/>
    <w:rsid w:val="008154A9"/>
    <w:rsid w:val="00825E5B"/>
    <w:rsid w:val="008271B6"/>
    <w:rsid w:val="00827994"/>
    <w:rsid w:val="00830779"/>
    <w:rsid w:val="00833B9D"/>
    <w:rsid w:val="00833F4F"/>
    <w:rsid w:val="00835930"/>
    <w:rsid w:val="00837960"/>
    <w:rsid w:val="00842DEB"/>
    <w:rsid w:val="00843F3F"/>
    <w:rsid w:val="008446FE"/>
    <w:rsid w:val="00846597"/>
    <w:rsid w:val="008537CE"/>
    <w:rsid w:val="00857C17"/>
    <w:rsid w:val="00861092"/>
    <w:rsid w:val="00861BEA"/>
    <w:rsid w:val="00864591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226B"/>
    <w:rsid w:val="008845E2"/>
    <w:rsid w:val="008848C5"/>
    <w:rsid w:val="00886320"/>
    <w:rsid w:val="00887720"/>
    <w:rsid w:val="008950E5"/>
    <w:rsid w:val="008A583D"/>
    <w:rsid w:val="008A6296"/>
    <w:rsid w:val="008A7469"/>
    <w:rsid w:val="008B1329"/>
    <w:rsid w:val="008B30AC"/>
    <w:rsid w:val="008B4DBE"/>
    <w:rsid w:val="008C247A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2852"/>
    <w:rsid w:val="008F3B70"/>
    <w:rsid w:val="008F4167"/>
    <w:rsid w:val="00900847"/>
    <w:rsid w:val="00903101"/>
    <w:rsid w:val="009035DF"/>
    <w:rsid w:val="009047C0"/>
    <w:rsid w:val="0090583E"/>
    <w:rsid w:val="00907153"/>
    <w:rsid w:val="00913CE6"/>
    <w:rsid w:val="009141EA"/>
    <w:rsid w:val="009142DD"/>
    <w:rsid w:val="009150E5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36E8"/>
    <w:rsid w:val="009344BE"/>
    <w:rsid w:val="00934846"/>
    <w:rsid w:val="00934CB6"/>
    <w:rsid w:val="00935789"/>
    <w:rsid w:val="00935DE8"/>
    <w:rsid w:val="009406C9"/>
    <w:rsid w:val="00940DDA"/>
    <w:rsid w:val="0094162F"/>
    <w:rsid w:val="00942D23"/>
    <w:rsid w:val="00942F5B"/>
    <w:rsid w:val="009452E2"/>
    <w:rsid w:val="0094584A"/>
    <w:rsid w:val="00945E1E"/>
    <w:rsid w:val="00955EB1"/>
    <w:rsid w:val="00961DBA"/>
    <w:rsid w:val="00967488"/>
    <w:rsid w:val="00975F4C"/>
    <w:rsid w:val="00976795"/>
    <w:rsid w:val="0097720D"/>
    <w:rsid w:val="009911D8"/>
    <w:rsid w:val="00994417"/>
    <w:rsid w:val="0099613B"/>
    <w:rsid w:val="009A2609"/>
    <w:rsid w:val="009A46C4"/>
    <w:rsid w:val="009A69E9"/>
    <w:rsid w:val="009B0DB1"/>
    <w:rsid w:val="009B29B5"/>
    <w:rsid w:val="009B4702"/>
    <w:rsid w:val="009C2474"/>
    <w:rsid w:val="009D09A7"/>
    <w:rsid w:val="009D1B0B"/>
    <w:rsid w:val="009D7214"/>
    <w:rsid w:val="009E0D95"/>
    <w:rsid w:val="009E3298"/>
    <w:rsid w:val="009E5689"/>
    <w:rsid w:val="009F0E32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2479"/>
    <w:rsid w:val="00A24FBE"/>
    <w:rsid w:val="00A25054"/>
    <w:rsid w:val="00A2555F"/>
    <w:rsid w:val="00A26F63"/>
    <w:rsid w:val="00A3005E"/>
    <w:rsid w:val="00A30BB5"/>
    <w:rsid w:val="00A3154D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416B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0D7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D1DC5"/>
    <w:rsid w:val="00AD3436"/>
    <w:rsid w:val="00AD3C7A"/>
    <w:rsid w:val="00AD4430"/>
    <w:rsid w:val="00AD736E"/>
    <w:rsid w:val="00AE1B1B"/>
    <w:rsid w:val="00AE2E74"/>
    <w:rsid w:val="00AE3ED7"/>
    <w:rsid w:val="00AE405E"/>
    <w:rsid w:val="00AE5743"/>
    <w:rsid w:val="00AE5A04"/>
    <w:rsid w:val="00AE5E33"/>
    <w:rsid w:val="00AF01BD"/>
    <w:rsid w:val="00AF256D"/>
    <w:rsid w:val="00AF26CE"/>
    <w:rsid w:val="00AF42C9"/>
    <w:rsid w:val="00AF4AA5"/>
    <w:rsid w:val="00B04EC2"/>
    <w:rsid w:val="00B0554A"/>
    <w:rsid w:val="00B05ABC"/>
    <w:rsid w:val="00B11830"/>
    <w:rsid w:val="00B1328F"/>
    <w:rsid w:val="00B1358B"/>
    <w:rsid w:val="00B174AA"/>
    <w:rsid w:val="00B17B09"/>
    <w:rsid w:val="00B20EF1"/>
    <w:rsid w:val="00B22854"/>
    <w:rsid w:val="00B22DB6"/>
    <w:rsid w:val="00B22DBA"/>
    <w:rsid w:val="00B259F0"/>
    <w:rsid w:val="00B324FF"/>
    <w:rsid w:val="00B326D9"/>
    <w:rsid w:val="00B34755"/>
    <w:rsid w:val="00B35A1F"/>
    <w:rsid w:val="00B37D1D"/>
    <w:rsid w:val="00B40960"/>
    <w:rsid w:val="00B40AEE"/>
    <w:rsid w:val="00B40FD2"/>
    <w:rsid w:val="00B42F3B"/>
    <w:rsid w:val="00B4300E"/>
    <w:rsid w:val="00B439FD"/>
    <w:rsid w:val="00B4577B"/>
    <w:rsid w:val="00B46230"/>
    <w:rsid w:val="00B473D8"/>
    <w:rsid w:val="00B51329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17A6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E02C4"/>
    <w:rsid w:val="00BE0592"/>
    <w:rsid w:val="00BE1061"/>
    <w:rsid w:val="00BE2F89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11A1B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6F6D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18C3"/>
    <w:rsid w:val="00CF20DB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5D44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036"/>
    <w:rsid w:val="00D5325C"/>
    <w:rsid w:val="00D53D4B"/>
    <w:rsid w:val="00D55E66"/>
    <w:rsid w:val="00D57468"/>
    <w:rsid w:val="00D6432A"/>
    <w:rsid w:val="00D67114"/>
    <w:rsid w:val="00D7116A"/>
    <w:rsid w:val="00D73740"/>
    <w:rsid w:val="00D73DDA"/>
    <w:rsid w:val="00D74078"/>
    <w:rsid w:val="00D756BE"/>
    <w:rsid w:val="00D82EA3"/>
    <w:rsid w:val="00D84279"/>
    <w:rsid w:val="00D86BCC"/>
    <w:rsid w:val="00DA124C"/>
    <w:rsid w:val="00DA75B8"/>
    <w:rsid w:val="00DB068E"/>
    <w:rsid w:val="00DB497F"/>
    <w:rsid w:val="00DB50D8"/>
    <w:rsid w:val="00DB56A7"/>
    <w:rsid w:val="00DB5D09"/>
    <w:rsid w:val="00DB5DA4"/>
    <w:rsid w:val="00DB6B66"/>
    <w:rsid w:val="00DB772F"/>
    <w:rsid w:val="00DC119E"/>
    <w:rsid w:val="00DD057E"/>
    <w:rsid w:val="00DD202C"/>
    <w:rsid w:val="00DE0E5A"/>
    <w:rsid w:val="00DE1C3A"/>
    <w:rsid w:val="00DE2499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45AC2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B0DED"/>
    <w:rsid w:val="00EB2E26"/>
    <w:rsid w:val="00EB49CE"/>
    <w:rsid w:val="00EB4B17"/>
    <w:rsid w:val="00EB7A31"/>
    <w:rsid w:val="00EC02E6"/>
    <w:rsid w:val="00EC0474"/>
    <w:rsid w:val="00EC34E1"/>
    <w:rsid w:val="00EC408A"/>
    <w:rsid w:val="00EC447E"/>
    <w:rsid w:val="00EC7F39"/>
    <w:rsid w:val="00ED256E"/>
    <w:rsid w:val="00ED3736"/>
    <w:rsid w:val="00ED3FB7"/>
    <w:rsid w:val="00ED680B"/>
    <w:rsid w:val="00ED6D2E"/>
    <w:rsid w:val="00ED7A1B"/>
    <w:rsid w:val="00EE1D59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5D8"/>
    <w:rsid w:val="00F0785E"/>
    <w:rsid w:val="00F12500"/>
    <w:rsid w:val="00F13ED8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36C7E"/>
    <w:rsid w:val="00F428B0"/>
    <w:rsid w:val="00F4352E"/>
    <w:rsid w:val="00F44448"/>
    <w:rsid w:val="00F456EA"/>
    <w:rsid w:val="00F469DB"/>
    <w:rsid w:val="00F52C92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B0CBC"/>
    <w:rsid w:val="00FB407C"/>
    <w:rsid w:val="00FB70A4"/>
    <w:rsid w:val="00FC0A71"/>
    <w:rsid w:val="00FC22FB"/>
    <w:rsid w:val="00FC650F"/>
    <w:rsid w:val="00FD0C9C"/>
    <w:rsid w:val="00FD2BEB"/>
    <w:rsid w:val="00FD3978"/>
    <w:rsid w:val="00FD6B32"/>
    <w:rsid w:val="00FD6C37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8A583D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16">
    <w:name w:val="s_16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f6">
    <w:name w:val="Emphasis"/>
    <w:basedOn w:val="a0"/>
    <w:uiPriority w:val="20"/>
    <w:qFormat/>
    <w:rsid w:val="00347FF1"/>
    <w:rPr>
      <w:i/>
      <w:iCs/>
    </w:rPr>
  </w:style>
  <w:style w:type="paragraph" w:customStyle="1" w:styleId="empty">
    <w:name w:val="empty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6.emf"/><Relationship Id="rId39" Type="http://schemas.openxmlformats.org/officeDocument/2006/relationships/hyperlink" Target="http://internet.garant.ru/document/redirect/74475509/1000" TargetMode="Externa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1.emf"/><Relationship Id="rId47" Type="http://schemas.openxmlformats.org/officeDocument/2006/relationships/image" Target="media/image35.emf"/><Relationship Id="rId50" Type="http://schemas.openxmlformats.org/officeDocument/2006/relationships/hyperlink" Target="http://internet.garant.ru/document/redirect/74475509/100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4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hyperlink" Target="http://internet.garant.ru/document/redirect/74475509/1000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internet.garant.ru/" TargetMode="External"/><Relationship Id="rId31" Type="http://schemas.openxmlformats.org/officeDocument/2006/relationships/image" Target="media/image21.emf"/><Relationship Id="rId44" Type="http://schemas.openxmlformats.org/officeDocument/2006/relationships/hyperlink" Target="http://internet.garant.ru/document/redirect/74475509/1000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2.emf"/><Relationship Id="rId48" Type="http://schemas.openxmlformats.org/officeDocument/2006/relationships/image" Target="media/image36.emf"/><Relationship Id="rId8" Type="http://schemas.openxmlformats.org/officeDocument/2006/relationships/image" Target="media/image2.e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67F2-7454-4CCF-B645-45FE7417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3700</TotalTime>
  <Pages>60</Pages>
  <Words>14384</Words>
  <Characters>81993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КрюковаАФ</cp:lastModifiedBy>
  <cp:revision>311</cp:revision>
  <cp:lastPrinted>2021-09-23T03:49:00Z</cp:lastPrinted>
  <dcterms:created xsi:type="dcterms:W3CDTF">2020-04-14T08:02:00Z</dcterms:created>
  <dcterms:modified xsi:type="dcterms:W3CDTF">2021-10-05T14:11:00Z</dcterms:modified>
</cp:coreProperties>
</file>